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2040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402CC8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1F13C9">
        <w:rPr>
          <w:b w:val="0"/>
          <w:color w:val="000099"/>
        </w:rPr>
        <w:t>8066-91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15 сентября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Тягунова Дениса Владимировича, </w:t>
      </w:r>
      <w:r w:rsidR="00E27CB3">
        <w:rPr>
          <w:bCs/>
          <w:color w:val="000099"/>
          <w:sz w:val="28"/>
          <w:szCs w:val="28"/>
        </w:rPr>
        <w:t>&lt;&lt;***&gt;&gt;&gt;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13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9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16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00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A4603B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>Профсоюзов</w:t>
      </w:r>
      <w:r w:rsidR="009C20B1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42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Тягунов Д.В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="00E27CB3">
        <w:rPr>
          <w:bCs/>
          <w:color w:val="000099"/>
          <w:sz w:val="28"/>
          <w:szCs w:val="28"/>
        </w:rPr>
        <w:t>&lt;&lt;***&gt;&gt;&gt;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="00E27CB3">
        <w:rPr>
          <w:bCs/>
          <w:color w:val="000099"/>
          <w:sz w:val="28"/>
          <w:szCs w:val="28"/>
        </w:rPr>
        <w:t>&lt;&lt;***&gt;&gt;&gt;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копия протокола изъятия, согласно которому у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Тягунова Д.В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 изъято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водительско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удостоверени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13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.0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9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.2025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19185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мирового судьи судебного участка №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 xml:space="preserve">Сургутского судебного района города окружного значения Сургута 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24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</w:t>
      </w:r>
      <w:r w:rsidRPr="00E25FDA" w:rsidR="00E25FDA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, согласно которо</w:t>
      </w:r>
      <w:r w:rsidRPr="00E25FDA" w:rsidR="00823817">
        <w:rPr>
          <w:rFonts w:ascii="Times New Roman" w:hAnsi="Times New Roman" w:cs="Times New Roman"/>
          <w:color w:val="000099"/>
          <w:sz w:val="26"/>
          <w:szCs w:val="26"/>
        </w:rPr>
        <w:t xml:space="preserve">го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лицо, привлекаемое к административной ответственности,</w:t>
      </w:r>
      <w:r w:rsidRPr="00E25FDA" w:rsidR="007256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лишен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права управления транспортными средствами на срок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 w:rsidR="00FA01CA"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шест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>ь месяцев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П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04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июн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067ACA">
        <w:rPr>
          <w:rFonts w:ascii="Times New Roman" w:hAnsi="Times New Roman" w:cs="Times New Roman"/>
          <w:color w:val="000099"/>
          <w:sz w:val="26"/>
          <w:szCs w:val="26"/>
        </w:rPr>
        <w:t xml:space="preserve"> года;</w:t>
      </w:r>
    </w:p>
    <w:p w:rsidR="00404DA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 w:rsidR="0045601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ответственности;</w:t>
      </w:r>
    </w:p>
    <w:p w:rsidR="003F33A7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E25FDA" w:rsidR="00D61768">
        <w:rPr>
          <w:rFonts w:ascii="Times New Roman" w:hAnsi="Times New Roman" w:cs="Times New Roman"/>
          <w:color w:val="000099"/>
          <w:sz w:val="26"/>
          <w:szCs w:val="26"/>
        </w:rPr>
        <w:t>видеозапис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ь</w:t>
      </w:r>
      <w:r w:rsidRPr="00E25FDA" w:rsidR="00D61768">
        <w:rPr>
          <w:rFonts w:ascii="Times New Roman" w:hAnsi="Times New Roman" w:cs="Times New Roman"/>
          <w:color w:val="000099"/>
          <w:sz w:val="26"/>
          <w:szCs w:val="26"/>
        </w:rPr>
        <w:t>, фиксирующ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ая</w:t>
      </w:r>
      <w:r w:rsidRPr="00E25FDA" w:rsidR="00D61768">
        <w:rPr>
          <w:rFonts w:ascii="Times New Roman" w:hAnsi="Times New Roman" w:cs="Times New Roman"/>
          <w:color w:val="000099"/>
          <w:sz w:val="26"/>
          <w:szCs w:val="26"/>
        </w:rPr>
        <w:t xml:space="preserve"> административное правонарушение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Тягунова Дениса Владимировича</w:t>
      </w:r>
      <w:r w:rsidRPr="00E25FDA" w:rsidR="001F13C9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Тягунова Дениса Владимировича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A01CA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101B17">
        <w:rPr>
          <w:rFonts w:ascii="Times New Roman" w:eastAsia="Times New Roman" w:hAnsi="Times New Roman" w:cs="Times New Roman"/>
          <w:color w:val="FF0000"/>
          <w:sz w:val="26"/>
          <w:szCs w:val="26"/>
        </w:rPr>
        <w:t>1</w:t>
      </w:r>
      <w:r w:rsidR="001F13C9">
        <w:rPr>
          <w:rFonts w:ascii="Times New Roman" w:eastAsia="Times New Roman" w:hAnsi="Times New Roman" w:cs="Times New Roman"/>
          <w:color w:val="FF0000"/>
          <w:sz w:val="26"/>
          <w:szCs w:val="26"/>
        </w:rPr>
        <w:t>8422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каб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                                  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CB3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B3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19C9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5BAC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27CB3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BE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E5BAC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C4C52-C629-4D4D-A511-C0C3F5B4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